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ascii="Times New Roman Regular" w:hAnsi="Times New Roman Regular" w:eastAsia="方正小标宋简体" w:cs="Times New Roman Regular"/>
          <w:sz w:val="36"/>
          <w:szCs w:val="36"/>
        </w:rPr>
      </w:pPr>
      <w:bookmarkStart w:id="0" w:name="OLE_LINK119"/>
      <w:bookmarkStart w:id="1" w:name="OLE_LINK118"/>
      <w:r>
        <w:rPr>
          <w:rFonts w:ascii="Times New Roman Regular" w:hAnsi="Times New Roman Regular" w:eastAsia="方正小标宋简体" w:cs="Times New Roman Regular"/>
          <w:sz w:val="36"/>
          <w:szCs w:val="36"/>
        </w:rPr>
        <w:t>第29届“蓉城之秋”成都国际音乐季</w:t>
      </w:r>
    </w:p>
    <w:p>
      <w:pPr>
        <w:bidi w:val="0"/>
        <w:jc w:val="center"/>
        <w:rPr>
          <w:rFonts w:eastAsia="Times New Roman"/>
          <w:sz w:val="36"/>
        </w:rPr>
      </w:pPr>
      <w:r>
        <w:rPr>
          <w:rFonts w:hint="eastAsia" w:ascii="Times New Roman Regular" w:hAnsi="Times New Roman Regular" w:eastAsia="方正小标宋简体" w:cs="Times New Roman Regular"/>
          <w:sz w:val="36"/>
          <w:szCs w:val="36"/>
          <w:lang w:eastAsia="zh-Hans"/>
        </w:rPr>
        <w:t>精品</w:t>
      </w:r>
      <w:r>
        <w:rPr>
          <w:rFonts w:hint="eastAsia" w:ascii="Times New Roman Regular" w:hAnsi="Times New Roman Regular" w:eastAsia="方正小标宋简体" w:cs="Times New Roman Regular"/>
          <w:sz w:val="36"/>
          <w:szCs w:val="36"/>
          <w:lang w:val="en-US" w:eastAsia="zh-CN"/>
        </w:rPr>
        <w:t>剧目</w:t>
      </w:r>
      <w:bookmarkStart w:id="2" w:name="_GoBack"/>
      <w:bookmarkEnd w:id="2"/>
      <w:r>
        <w:rPr>
          <w:rFonts w:ascii="Times New Roman Regular" w:hAnsi="Times New Roman Regular" w:eastAsia="方正小标宋简体" w:cs="Times New Roman Regular"/>
          <w:sz w:val="36"/>
          <w:szCs w:val="36"/>
        </w:rPr>
        <w:t>申报表</w:t>
      </w:r>
    </w:p>
    <w:p>
      <w:pPr>
        <w:spacing w:line="580" w:lineRule="exact"/>
        <w:ind w:right="-848" w:rightChars="-404"/>
        <w:jc w:val="center"/>
        <w:rPr>
          <w:rFonts w:eastAsia="Times New Roman"/>
          <w:sz w:val="20"/>
        </w:rPr>
      </w:pPr>
      <w:r>
        <w:rPr>
          <w:rFonts w:ascii="Times New Roman Regular" w:hAnsi="Times New Roman Regular" w:cs="Times New Roman Regular"/>
          <w:b/>
          <w:bCs/>
          <w:sz w:val="16"/>
          <w:szCs w:val="16"/>
        </w:rPr>
        <w:t xml:space="preserve">                                                                    </w:t>
      </w:r>
      <w:r>
        <w:rPr>
          <w:rFonts w:ascii="Times New Roman Regular" w:hAnsi="Times New Roman Regular" w:cs="Times New Roman Regular"/>
          <w:b/>
          <w:bCs/>
          <w:sz w:val="20"/>
          <w:szCs w:val="20"/>
        </w:rPr>
        <w:t xml:space="preserve">   </w:t>
      </w:r>
      <w:r>
        <w:rPr>
          <w:rFonts w:hint="eastAsia" w:ascii="宋体" w:hAnsi="宋体" w:cs="宋体"/>
          <w:b/>
          <w:bCs/>
          <w:sz w:val="20"/>
          <w:szCs w:val="20"/>
        </w:rPr>
        <w:t>填表时间：</w:t>
      </w:r>
      <w:r>
        <w:rPr>
          <w:rFonts w:ascii="Times New Roman Regular" w:hAnsi="Times New Roman Regular" w:cs="Times New Roman Regular"/>
          <w:b/>
          <w:bCs/>
          <w:sz w:val="20"/>
          <w:szCs w:val="20"/>
        </w:rPr>
        <w:t xml:space="preserve">    </w:t>
      </w:r>
      <w:r>
        <w:rPr>
          <w:rFonts w:hint="eastAsia" w:ascii="宋体" w:hAnsi="宋体" w:cs="宋体"/>
          <w:b/>
          <w:bCs/>
          <w:sz w:val="20"/>
          <w:szCs w:val="20"/>
        </w:rPr>
        <w:t>年</w:t>
      </w:r>
      <w:r>
        <w:rPr>
          <w:rFonts w:ascii="Times New Roman Regular" w:hAnsi="Times New Roman Regular" w:cs="Times New Roman Regular"/>
          <w:b/>
          <w:bCs/>
          <w:sz w:val="20"/>
          <w:szCs w:val="20"/>
        </w:rPr>
        <w:t xml:space="preserve">     </w:t>
      </w:r>
      <w:r>
        <w:rPr>
          <w:rFonts w:hint="eastAsia" w:ascii="宋体" w:hAnsi="宋体" w:cs="宋体"/>
          <w:b/>
          <w:bCs/>
          <w:sz w:val="20"/>
          <w:szCs w:val="20"/>
        </w:rPr>
        <w:t>月</w:t>
      </w:r>
      <w:r>
        <w:rPr>
          <w:rFonts w:ascii="Times New Roman Regular" w:hAnsi="Times New Roman Regular" w:cs="Times New Roman Regular"/>
          <w:b/>
          <w:bCs/>
          <w:sz w:val="20"/>
          <w:szCs w:val="20"/>
        </w:rPr>
        <w:t xml:space="preserve">     </w:t>
      </w:r>
      <w:r>
        <w:rPr>
          <w:rFonts w:hint="eastAsia" w:ascii="宋体" w:hAnsi="宋体" w:cs="宋体"/>
          <w:b/>
          <w:bCs/>
          <w:sz w:val="20"/>
          <w:szCs w:val="20"/>
        </w:rPr>
        <w:t>日</w:t>
      </w:r>
    </w:p>
    <w:tbl>
      <w:tblPr>
        <w:tblStyle w:val="6"/>
        <w:tblpPr w:leftFromText="180" w:rightFromText="180" w:vertAnchor="text" w:horzAnchor="page" w:tblpX="1203" w:tblpY="212"/>
        <w:tblOverlap w:val="never"/>
        <w:tblW w:w="97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0"/>
        <w:gridCol w:w="503"/>
        <w:gridCol w:w="265"/>
        <w:gridCol w:w="542"/>
        <w:gridCol w:w="970"/>
        <w:gridCol w:w="1642"/>
        <w:gridCol w:w="1610"/>
        <w:gridCol w:w="1505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hint="eastAsia"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申报单位</w:t>
            </w:r>
          </w:p>
        </w:tc>
        <w:tc>
          <w:tcPr>
            <w:tcW w:w="3154" w:type="dxa"/>
            <w:gridSpan w:val="3"/>
          </w:tcPr>
          <w:p>
            <w:pPr>
              <w:rPr>
                <w:rFonts w:hint="eastAsia" w:ascii="Times New Roman Regular" w:hAnsi="Times New Roman Regular" w:cs="Times New Roman Regular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项目名称</w:t>
            </w:r>
          </w:p>
        </w:tc>
        <w:tc>
          <w:tcPr>
            <w:tcW w:w="2796" w:type="dxa"/>
            <w:gridSpan w:val="2"/>
          </w:tcPr>
          <w:p>
            <w:pPr>
              <w:rPr>
                <w:rFonts w:hint="eastAsia" w:ascii="Times New Roman Regular" w:hAnsi="Times New Roman Regular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hint="eastAsia"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拟定演出时间及场次</w:t>
            </w:r>
          </w:p>
        </w:tc>
        <w:tc>
          <w:tcPr>
            <w:tcW w:w="3154" w:type="dxa"/>
            <w:gridSpan w:val="3"/>
          </w:tcPr>
          <w:p>
            <w:pPr>
              <w:rPr>
                <w:rFonts w:hint="eastAsia" w:ascii="Times New Roman Regular" w:hAnsi="Times New Roman Regular" w:eastAsia="仿宋_GB2312" w:cs="Times New Roman Regular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拟定演出场地</w:t>
            </w:r>
          </w:p>
        </w:tc>
        <w:tc>
          <w:tcPr>
            <w:tcW w:w="2796" w:type="dxa"/>
            <w:gridSpan w:val="2"/>
          </w:tcPr>
          <w:p>
            <w:pPr>
              <w:rPr>
                <w:rFonts w:hint="eastAsia" w:ascii="Times New Roman Regular" w:hAnsi="Times New Roman Regular" w:eastAsia="仿宋_GB2312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218" w:type="dxa"/>
            <w:gridSpan w:val="3"/>
            <w:vAlign w:val="center"/>
          </w:tcPr>
          <w:p>
            <w:pPr>
              <w:jc w:val="center"/>
              <w:rPr>
                <w:rFonts w:hint="eastAsia"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节目签约情况</w:t>
            </w:r>
          </w:p>
        </w:tc>
        <w:tc>
          <w:tcPr>
            <w:tcW w:w="3154" w:type="dxa"/>
            <w:gridSpan w:val="3"/>
          </w:tcPr>
          <w:p>
            <w:pPr>
              <w:rPr>
                <w:rFonts w:hint="eastAsia" w:ascii="Times New Roman Regular" w:hAnsi="Times New Roman Regular" w:eastAsia="仿宋_GB2312" w:cs="Times New Roman Regular"/>
              </w:rPr>
            </w:pP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场地签约情况</w:t>
            </w:r>
          </w:p>
        </w:tc>
        <w:tc>
          <w:tcPr>
            <w:tcW w:w="2796" w:type="dxa"/>
            <w:gridSpan w:val="2"/>
          </w:tcPr>
          <w:p>
            <w:pPr>
              <w:rPr>
                <w:rFonts w:hint="eastAsia" w:ascii="Times New Roman Regular" w:hAnsi="Times New Roman Regular" w:eastAsia="仿宋_GB2312" w:cs="Times New Roman Regul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221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Times New Roman Regular" w:hAnsi="Times New Roman Regular" w:cs="Times New Roman Regular"/>
              </w:rPr>
            </w:pPr>
            <w:r>
              <w:rPr>
                <w:rFonts w:hint="eastAsia" w:ascii="宋体" w:hAnsi="宋体" w:cs="宋体"/>
                <w:b/>
                <w:bCs/>
              </w:rPr>
              <w:t>项目联系人</w:t>
            </w:r>
          </w:p>
        </w:tc>
        <w:tc>
          <w:tcPr>
            <w:tcW w:w="1512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Times New Roman Regular" w:hAnsi="Times New Roman Regular" w:cs="Times New Roman Regular"/>
                <w:b/>
                <w:bCs/>
              </w:rPr>
            </w:pPr>
          </w:p>
          <w:p>
            <w:pPr>
              <w:jc w:val="center"/>
              <w:rPr>
                <w:rFonts w:hint="eastAsia"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6048" w:type="dxa"/>
            <w:gridSpan w:val="4"/>
            <w:vAlign w:val="center"/>
          </w:tcPr>
          <w:p>
            <w:pPr>
              <w:rPr>
                <w:rFonts w:hint="eastAsia" w:ascii="Times New Roman Regular" w:hAnsi="Times New Roman Regular" w:cs="Times New Roman Regular"/>
              </w:rPr>
            </w:pPr>
            <w:r>
              <w:rPr>
                <w:rFonts w:hint="eastAsia" w:ascii="宋体" w:hAnsi="宋体" w:cs="宋体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221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15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6048" w:type="dxa"/>
            <w:gridSpan w:val="4"/>
            <w:vAlign w:val="center"/>
          </w:tcPr>
          <w:p>
            <w:pPr>
              <w:rPr>
                <w:rFonts w:hint="eastAsia" w:ascii="Times New Roman Regular" w:hAnsi="Times New Roman Regular" w:cs="Times New Roman Regular"/>
                <w:szCs w:val="21"/>
              </w:rPr>
            </w:pPr>
            <w:r>
              <w:rPr>
                <w:rFonts w:hint="eastAsia" w:ascii="宋体" w:hAnsi="宋体" w:cs="宋体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221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1512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6048" w:type="dxa"/>
            <w:gridSpan w:val="4"/>
            <w:vAlign w:val="center"/>
          </w:tcPr>
          <w:p>
            <w:pPr>
              <w:rPr>
                <w:rFonts w:hint="eastAsia" w:ascii="Times New Roman Regular" w:hAnsi="Times New Roman Regular" w:cs="Times New Roman Regular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通讯地址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450" w:type="dxa"/>
            <w:vMerge w:val="restart"/>
            <w:vAlign w:val="center"/>
          </w:tcPr>
          <w:p>
            <w:pPr>
              <w:jc w:val="center"/>
              <w:rPr>
                <w:rFonts w:hint="eastAsia"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演出情况</w:t>
            </w:r>
          </w:p>
        </w:tc>
        <w:tc>
          <w:tcPr>
            <w:tcW w:w="1310" w:type="dxa"/>
            <w:gridSpan w:val="3"/>
            <w:vAlign w:val="center"/>
          </w:tcPr>
          <w:p>
            <w:pPr>
              <w:rPr>
                <w:rFonts w:hint="eastAsia"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团体总人数</w:t>
            </w:r>
          </w:p>
        </w:tc>
        <w:tc>
          <w:tcPr>
            <w:tcW w:w="970" w:type="dxa"/>
            <w:vAlign w:val="center"/>
          </w:tcPr>
          <w:p>
            <w:pPr>
              <w:rPr>
                <w:rFonts w:hint="eastAsia"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1642" w:type="dxa"/>
            <w:vAlign w:val="center"/>
          </w:tcPr>
          <w:p>
            <w:pPr>
              <w:rPr>
                <w:rFonts w:hint="eastAsia"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节目时长</w:t>
            </w:r>
          </w:p>
        </w:tc>
        <w:tc>
          <w:tcPr>
            <w:tcW w:w="1610" w:type="dxa"/>
            <w:vAlign w:val="center"/>
          </w:tcPr>
          <w:p>
            <w:pPr>
              <w:rPr>
                <w:rFonts w:hint="eastAsia"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1505" w:type="dxa"/>
            <w:vAlign w:val="center"/>
          </w:tcPr>
          <w:p>
            <w:pPr>
              <w:rPr>
                <w:rFonts w:hint="eastAsia"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中场休息</w:t>
            </w:r>
          </w:p>
        </w:tc>
        <w:tc>
          <w:tcPr>
            <w:tcW w:w="1291" w:type="dxa"/>
            <w:vAlign w:val="center"/>
          </w:tcPr>
          <w:p>
            <w:pPr>
              <w:rPr>
                <w:rFonts w:hint="eastAsia" w:ascii="Times New Roman Regular" w:hAnsi="Times New Roman Regular" w:cs="Times New Roman Regular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450" w:type="dxa"/>
            <w:vMerge w:val="continue"/>
          </w:tcPr>
          <w:p>
            <w:pPr>
              <w:rPr>
                <w:rFonts w:hint="eastAsia"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1310" w:type="dxa"/>
            <w:gridSpan w:val="3"/>
            <w:vAlign w:val="center"/>
          </w:tcPr>
          <w:p>
            <w:pPr>
              <w:rPr>
                <w:rFonts w:hint="eastAsia"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装台时间</w:t>
            </w:r>
          </w:p>
        </w:tc>
        <w:tc>
          <w:tcPr>
            <w:tcW w:w="970" w:type="dxa"/>
            <w:vAlign w:val="center"/>
          </w:tcPr>
          <w:p>
            <w:pPr>
              <w:rPr>
                <w:rFonts w:hint="eastAsia"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1642" w:type="dxa"/>
            <w:vAlign w:val="center"/>
          </w:tcPr>
          <w:p>
            <w:pPr>
              <w:rPr>
                <w:rFonts w:hint="eastAsia"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道具车数辆</w:t>
            </w:r>
          </w:p>
        </w:tc>
        <w:tc>
          <w:tcPr>
            <w:tcW w:w="1610" w:type="dxa"/>
            <w:vAlign w:val="center"/>
          </w:tcPr>
          <w:p>
            <w:pPr>
              <w:rPr>
                <w:rFonts w:hint="eastAsia"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1505" w:type="dxa"/>
            <w:vAlign w:val="center"/>
          </w:tcPr>
          <w:p>
            <w:pPr>
              <w:rPr>
                <w:rFonts w:hint="eastAsia"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1291" w:type="dxa"/>
            <w:vAlign w:val="center"/>
          </w:tcPr>
          <w:p>
            <w:pPr>
              <w:rPr>
                <w:rFonts w:hint="eastAsia" w:ascii="Times New Roman Regular" w:hAnsi="Times New Roman Regular" w:cs="Times New Roman Regular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50" w:type="dxa"/>
            <w:vAlign w:val="center"/>
          </w:tcPr>
          <w:p>
            <w:pPr>
              <w:rPr>
                <w:rFonts w:hint="eastAsia"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是否原创新作</w:t>
            </w:r>
          </w:p>
        </w:tc>
        <w:tc>
          <w:tcPr>
            <w:tcW w:w="2280" w:type="dxa"/>
            <w:gridSpan w:val="4"/>
            <w:vAlign w:val="center"/>
          </w:tcPr>
          <w:p>
            <w:pPr>
              <w:rPr>
                <w:rFonts w:hint="eastAsia"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1642" w:type="dxa"/>
            <w:vAlign w:val="center"/>
          </w:tcPr>
          <w:p>
            <w:pPr>
              <w:ind w:firstLine="100" w:firstLineChars="50"/>
              <w:rPr>
                <w:rFonts w:hint="eastAsia"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szCs w:val="20"/>
              </w:rPr>
              <w:t>是否亚洲首演</w:t>
            </w:r>
          </w:p>
        </w:tc>
        <w:tc>
          <w:tcPr>
            <w:tcW w:w="1610" w:type="dxa"/>
            <w:vAlign w:val="center"/>
          </w:tcPr>
          <w:p>
            <w:pPr>
              <w:rPr>
                <w:rFonts w:hint="eastAsia" w:ascii="Times New Roman Regular" w:hAnsi="Times New Roman Regular" w:cs="Times New Roman Regular"/>
                <w:b/>
                <w:bCs/>
              </w:rPr>
            </w:pPr>
          </w:p>
        </w:tc>
        <w:tc>
          <w:tcPr>
            <w:tcW w:w="1505" w:type="dxa"/>
            <w:vAlign w:val="center"/>
          </w:tcPr>
          <w:p>
            <w:pPr>
              <w:rPr>
                <w:rFonts w:hint="eastAsia"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是否中国首演</w:t>
            </w:r>
          </w:p>
        </w:tc>
        <w:tc>
          <w:tcPr>
            <w:tcW w:w="1291" w:type="dxa"/>
            <w:vAlign w:val="center"/>
          </w:tcPr>
          <w:p>
            <w:pPr>
              <w:rPr>
                <w:rFonts w:hint="eastAsia" w:ascii="Times New Roman Regular" w:hAnsi="Times New Roman Regular" w:cs="Times New Roman Regular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450" w:type="dxa"/>
          </w:tcPr>
          <w:p>
            <w:pPr>
              <w:pStyle w:val="2"/>
              <w:spacing w:line="240" w:lineRule="auto"/>
              <w:ind w:left="0"/>
              <w:jc w:val="center"/>
              <w:rPr>
                <w:rFonts w:hint="eastAsia"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val="en-US" w:bidi="ar-SA"/>
              </w:rPr>
              <w:t>项目</w:t>
            </w: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bidi="ar-SA"/>
              </w:rPr>
              <w:t>简介</w:t>
            </w:r>
          </w:p>
          <w:p>
            <w:pPr>
              <w:pStyle w:val="2"/>
              <w:spacing w:line="240" w:lineRule="auto"/>
              <w:ind w:left="0"/>
              <w:jc w:val="center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bidi="ar-SA"/>
              </w:rPr>
              <w:t>（</w:t>
            </w: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val="en-US" w:bidi="ar-SA"/>
              </w:rPr>
              <w:t>150字内</w:t>
            </w: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bidi="ar-SA"/>
              </w:rPr>
              <w:t>）</w:t>
            </w:r>
          </w:p>
        </w:tc>
        <w:tc>
          <w:tcPr>
            <w:tcW w:w="8328" w:type="dxa"/>
            <w:gridSpan w:val="8"/>
            <w:vAlign w:val="center"/>
          </w:tcPr>
          <w:p>
            <w:pPr>
              <w:pStyle w:val="2"/>
              <w:spacing w:line="240" w:lineRule="auto"/>
              <w:ind w:left="0"/>
              <w:rPr>
                <w:rFonts w:hint="eastAsia"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bidi="ar-SA"/>
              </w:rPr>
            </w:pP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bidi="ar-SA"/>
              </w:rPr>
              <w:t>（</w:t>
            </w:r>
            <w:r>
              <w:rPr>
                <w:rFonts w:hint="eastAsia"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val="en-US" w:eastAsia="zh-Hans" w:bidi="ar-SA"/>
              </w:rPr>
              <w:t>可</w:t>
            </w: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val="en-US" w:eastAsia="zh-Hans" w:bidi="ar-SA"/>
              </w:rPr>
              <w:t>附页</w:t>
            </w: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20"/>
                <w:szCs w:val="20"/>
                <w:lang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953" w:type="dxa"/>
            <w:gridSpan w:val="2"/>
            <w:vAlign w:val="center"/>
          </w:tcPr>
          <w:p>
            <w:pPr>
              <w:rPr>
                <w:rFonts w:hint="eastAsia"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演出资料（附表后）</w:t>
            </w:r>
          </w:p>
        </w:tc>
        <w:tc>
          <w:tcPr>
            <w:tcW w:w="5029" w:type="dxa"/>
            <w:gridSpan w:val="5"/>
            <w:vAlign w:val="center"/>
          </w:tcPr>
          <w:p>
            <w:pPr>
              <w:pStyle w:val="2"/>
              <w:spacing w:line="240" w:lineRule="auto"/>
              <w:ind w:left="0"/>
              <w:rPr>
                <w:rFonts w:ascii="Times New Roman Regular" w:hAnsi="Times New Roman Regular" w:cs="Times New Roman Regular"/>
                <w:lang w:val="en-US"/>
              </w:rPr>
            </w:pPr>
            <w:r>
              <w:rPr>
                <w:rFonts w:ascii="Times New Roman Regular" w:hAnsi="Times New Roman Regular" w:eastAsia="宋体" w:cs="Times New Roman Regular"/>
                <w:kern w:val="2"/>
                <w:sz w:val="21"/>
                <w:szCs w:val="21"/>
                <w:lang w:val="en-US" w:bidi="ar-SA"/>
              </w:rPr>
              <w:t>演出团队、主创、主演名单及简介 (</w:t>
            </w:r>
            <w:r>
              <w:rPr>
                <w:rFonts w:ascii="Times New Roman Regular" w:hAnsi="Times New Roman Regular" w:cs="Times New Roman Regular"/>
              </w:rPr>
              <w:t xml:space="preserve">    </w:t>
            </w:r>
            <w:r>
              <w:rPr>
                <w:rFonts w:ascii="Times New Roman Regular" w:hAnsi="Times New Roman Regular" w:eastAsia="宋体" w:cs="Times New Roman Regular"/>
                <w:kern w:val="2"/>
                <w:sz w:val="21"/>
                <w:szCs w:val="21"/>
                <w:lang w:val="en-US" w:bidi="ar-SA"/>
              </w:rPr>
              <w:t>)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rPr>
                <w:rFonts w:hint="eastAsia"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cs="宋体"/>
              </w:rPr>
              <w:t>获奖情况（</w:t>
            </w:r>
            <w:r>
              <w:rPr>
                <w:rFonts w:ascii="Times New Roman Regular" w:hAnsi="Times New Roman Regular" w:cs="Times New Roman Regular"/>
              </w:rPr>
              <w:t xml:space="preserve">    </w:t>
            </w:r>
            <w:r>
              <w:rPr>
                <w:rFonts w:hint="eastAsia" w:ascii="宋体" w:hAnsi="宋体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953" w:type="dxa"/>
            <w:gridSpan w:val="2"/>
            <w:vAlign w:val="center"/>
          </w:tcPr>
          <w:p>
            <w:pPr>
              <w:rPr>
                <w:rFonts w:hint="eastAsia" w:ascii="Times New Roman Regular" w:hAnsi="Times New Roman Regular" w:cs="Times New Roman Regular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</w:rPr>
              <w:t>宣传资料（附表后）</w:t>
            </w:r>
          </w:p>
        </w:tc>
        <w:tc>
          <w:tcPr>
            <w:tcW w:w="1777" w:type="dxa"/>
            <w:gridSpan w:val="3"/>
            <w:vAlign w:val="center"/>
          </w:tcPr>
          <w:p>
            <w:pPr>
              <w:rPr>
                <w:rFonts w:hint="eastAsia" w:ascii="Times New Roman Regular" w:hAnsi="Times New Roman Regular" w:cs="Times New Roman Regular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20"/>
                <w:szCs w:val="22"/>
              </w:rPr>
              <w:t>剧照</w:t>
            </w:r>
            <w:r>
              <w:rPr>
                <w:rFonts w:ascii="Times New Roman Regular" w:hAnsi="Times New Roman Regular" w:cs="Times New Roman Regular"/>
                <w:sz w:val="20"/>
                <w:szCs w:val="22"/>
              </w:rPr>
              <w:t xml:space="preserve"> (    )</w:t>
            </w:r>
          </w:p>
        </w:tc>
        <w:tc>
          <w:tcPr>
            <w:tcW w:w="1642" w:type="dxa"/>
            <w:vAlign w:val="center"/>
          </w:tcPr>
          <w:p>
            <w:pPr>
              <w:rPr>
                <w:rFonts w:hint="eastAsia" w:ascii="Times New Roman Regular" w:hAnsi="Times New Roman Regular" w:cs="Times New Roman Regular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20"/>
                <w:szCs w:val="22"/>
              </w:rPr>
              <w:t>文字</w:t>
            </w:r>
            <w:r>
              <w:rPr>
                <w:rFonts w:ascii="Times New Roman Regular" w:hAnsi="Times New Roman Regular" w:cs="Times New Roman Regular"/>
                <w:sz w:val="20"/>
                <w:szCs w:val="22"/>
              </w:rPr>
              <w:t xml:space="preserve"> (    )</w:t>
            </w:r>
          </w:p>
        </w:tc>
        <w:tc>
          <w:tcPr>
            <w:tcW w:w="1610" w:type="dxa"/>
            <w:vAlign w:val="center"/>
          </w:tcPr>
          <w:p>
            <w:pPr>
              <w:rPr>
                <w:rFonts w:hint="eastAsia" w:ascii="Times New Roman Regular" w:hAnsi="Times New Roman Regular" w:cs="Times New Roman Regular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20"/>
                <w:szCs w:val="22"/>
              </w:rPr>
              <w:t>影音</w:t>
            </w:r>
            <w:r>
              <w:rPr>
                <w:rFonts w:ascii="Times New Roman Regular" w:hAnsi="Times New Roman Regular" w:cs="Times New Roman Regular"/>
                <w:sz w:val="20"/>
                <w:szCs w:val="22"/>
              </w:rPr>
              <w:t xml:space="preserve"> (    )</w:t>
            </w:r>
          </w:p>
        </w:tc>
        <w:tc>
          <w:tcPr>
            <w:tcW w:w="1505" w:type="dxa"/>
            <w:vAlign w:val="center"/>
          </w:tcPr>
          <w:p>
            <w:pPr>
              <w:rPr>
                <w:rFonts w:hint="eastAsia" w:ascii="Times New Roman Regular" w:hAnsi="Times New Roman Regular" w:cs="Times New Roman Regular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20"/>
                <w:szCs w:val="22"/>
              </w:rPr>
              <w:t>节目单</w:t>
            </w:r>
            <w:r>
              <w:rPr>
                <w:rFonts w:ascii="Times New Roman Regular" w:hAnsi="Times New Roman Regular" w:cs="Times New Roman Regular"/>
                <w:sz w:val="20"/>
                <w:szCs w:val="22"/>
              </w:rPr>
              <w:t xml:space="preserve"> (    )</w:t>
            </w:r>
          </w:p>
        </w:tc>
        <w:tc>
          <w:tcPr>
            <w:tcW w:w="1291" w:type="dxa"/>
            <w:vAlign w:val="center"/>
          </w:tcPr>
          <w:p>
            <w:pPr>
              <w:rPr>
                <w:rFonts w:hint="eastAsia" w:ascii="Times New Roman Regular" w:hAnsi="Times New Roman Regular" w:cs="Times New Roman Regular"/>
                <w:sz w:val="20"/>
                <w:szCs w:val="22"/>
              </w:rPr>
            </w:pPr>
            <w:r>
              <w:rPr>
                <w:rFonts w:hint="eastAsia" w:ascii="宋体" w:hAnsi="宋体" w:cs="宋体"/>
                <w:sz w:val="20"/>
                <w:szCs w:val="22"/>
              </w:rPr>
              <w:t>其他</w:t>
            </w:r>
            <w:r>
              <w:rPr>
                <w:rFonts w:ascii="Times New Roman Regular" w:hAnsi="Times New Roman Regular" w:cs="Times New Roman Regular"/>
                <w:sz w:val="20"/>
                <w:szCs w:val="22"/>
              </w:rPr>
              <w:t xml:space="preserve"> (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7" w:hRule="atLeast"/>
        </w:trPr>
        <w:tc>
          <w:tcPr>
            <w:tcW w:w="6982" w:type="dxa"/>
            <w:gridSpan w:val="7"/>
            <w:vAlign w:val="center"/>
          </w:tcPr>
          <w:p>
            <w:pPr>
              <w:spacing w:line="400" w:lineRule="exact"/>
              <w:rPr>
                <w:rFonts w:ascii="宋体" w:hAnsi="宋体" w:cs="宋体"/>
                <w:b/>
                <w:bCs/>
              </w:rPr>
            </w:pPr>
            <w:r>
              <w:rPr>
                <w:rFonts w:hint="eastAsia" w:ascii="宋体" w:hAnsi="宋体" w:cs="宋体"/>
                <w:b/>
                <w:bCs/>
                <w:sz w:val="16"/>
                <w:szCs w:val="20"/>
              </w:rPr>
              <w:t>申报项目由</w:t>
            </w:r>
            <w:r>
              <w:rPr>
                <w:rFonts w:ascii="宋体" w:hAnsi="宋体" w:cs="宋体"/>
                <w:b/>
                <w:bCs/>
                <w:sz w:val="16"/>
                <w:szCs w:val="20"/>
              </w:rPr>
              <w:t>_________________</w:t>
            </w:r>
            <w:r>
              <w:rPr>
                <w:rFonts w:hint="eastAsia" w:ascii="宋体" w:hAnsi="宋体" w:cs="宋体"/>
                <w:b/>
                <w:bCs/>
                <w:sz w:val="16"/>
                <w:szCs w:val="20"/>
              </w:rPr>
              <w:t>公司出品制作，并作为唯一运营方，兹授权</w:t>
            </w:r>
            <w:r>
              <w:rPr>
                <w:rFonts w:ascii="宋体" w:hAnsi="宋体" w:cs="宋体"/>
                <w:b/>
                <w:bCs/>
                <w:sz w:val="16"/>
                <w:szCs w:val="20"/>
              </w:rPr>
              <w:t>_________________</w:t>
            </w:r>
            <w:r>
              <w:rPr>
                <w:rFonts w:hint="eastAsia" w:ascii="宋体" w:hAnsi="宋体" w:cs="宋体"/>
                <w:b/>
                <w:bCs/>
                <w:sz w:val="16"/>
                <w:szCs w:val="20"/>
                <w:lang w:eastAsia="zh-Hans"/>
              </w:rPr>
              <w:t>（如由代理机构申报，请填写）</w:t>
            </w:r>
            <w:r>
              <w:rPr>
                <w:rFonts w:hint="eastAsia" w:ascii="宋体" w:hAnsi="宋体" w:cs="宋体"/>
                <w:b/>
                <w:bCs/>
                <w:sz w:val="16"/>
                <w:szCs w:val="20"/>
              </w:rPr>
              <w:t>公司为该项目在202</w:t>
            </w:r>
            <w:r>
              <w:rPr>
                <w:rFonts w:ascii="宋体" w:hAnsi="宋体" w:cs="宋体"/>
                <w:b/>
                <w:bCs/>
                <w:sz w:val="16"/>
                <w:szCs w:val="20"/>
              </w:rPr>
              <w:t>3</w:t>
            </w:r>
            <w:r>
              <w:rPr>
                <w:rFonts w:hint="eastAsia" w:ascii="宋体" w:hAnsi="宋体" w:cs="宋体"/>
                <w:b/>
                <w:bCs/>
                <w:sz w:val="16"/>
                <w:szCs w:val="20"/>
              </w:rPr>
              <w:t>年成都地区的运营代理公司，拥有该项目演出运营代理等所有权益。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rPr>
                <w:rFonts w:hint="eastAsia" w:ascii="Times New Roman Regular" w:hAnsi="Times New Roman Regular" w:cs="Times New Roman Regular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申报单位盖章</w:t>
            </w:r>
          </w:p>
          <w:p>
            <w:pPr>
              <w:ind w:firstLine="3807" w:firstLineChars="2107"/>
              <w:rPr>
                <w:rFonts w:eastAsia="Times New Roman"/>
                <w:sz w:val="18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18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时间：</w:t>
            </w:r>
            <w:r>
              <w:rPr>
                <w:rFonts w:ascii="Times New Roman Regular" w:hAnsi="Times New Roman Regular" w:cs="Times New Roman Regular"/>
                <w:b/>
                <w:bCs/>
                <w:sz w:val="18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年</w:t>
            </w:r>
            <w:r>
              <w:rPr>
                <w:rFonts w:ascii="Times New Roman Regular" w:hAnsi="Times New Roman Regular" w:cs="Times New Roman Regular"/>
                <w:b/>
                <w:bCs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月</w:t>
            </w:r>
          </w:p>
          <w:p>
            <w:pPr>
              <w:ind w:firstLine="3807" w:firstLineChars="2107"/>
              <w:rPr>
                <w:rFonts w:hint="eastAsia" w:ascii="Times New Roman Regular" w:hAnsi="Times New Roman Regular" w:cs="Times New Roman Regular"/>
                <w:b/>
                <w:bCs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6982" w:type="dxa"/>
            <w:gridSpan w:val="7"/>
            <w:vAlign w:val="center"/>
          </w:tcPr>
          <w:p>
            <w:pPr>
              <w:spacing w:line="400" w:lineRule="exact"/>
              <w:rPr>
                <w:rFonts w:hint="eastAsia" w:ascii="Times New Roman Regular" w:hAnsi="Times New Roman Regular" w:cs="Times New Roman Regular"/>
                <w:b/>
                <w:bCs/>
                <w:sz w:val="15"/>
                <w:szCs w:val="15"/>
              </w:rPr>
            </w:pPr>
            <w:r>
              <w:rPr>
                <w:rFonts w:hint="eastAsia" w:ascii="宋体" w:hAnsi="宋体" w:cs="宋体"/>
                <w:b/>
                <w:bCs/>
                <w:sz w:val="16"/>
                <w:szCs w:val="20"/>
              </w:rPr>
              <w:t>我单位已知晓《第29届“蓉城之秋”成都国际音乐季项目征集说明》有关内容，同意遵守项目申报相关要求，并保证寄送材料的真实准确、不侵犯任何第三方权益。</w:t>
            </w:r>
          </w:p>
        </w:tc>
        <w:tc>
          <w:tcPr>
            <w:tcW w:w="2796" w:type="dxa"/>
            <w:gridSpan w:val="2"/>
            <w:vAlign w:val="center"/>
          </w:tcPr>
          <w:p>
            <w:pPr>
              <w:ind w:firstLine="3807" w:firstLineChars="2107"/>
              <w:rPr>
                <w:rFonts w:hint="eastAsia" w:ascii="Times New Roman Regular" w:hAnsi="Times New Roman Regular" w:cs="Times New Roman Regular"/>
                <w:b/>
                <w:bCs/>
                <w:sz w:val="18"/>
                <w:szCs w:val="21"/>
              </w:rPr>
            </w:pPr>
          </w:p>
          <w:p>
            <w:pPr>
              <w:rPr>
                <w:rFonts w:hint="eastAsia" w:ascii="Times New Roman Regular" w:hAnsi="Times New Roman Regular" w:cs="Times New Roman Regular"/>
                <w:b/>
                <w:bCs/>
                <w:sz w:val="18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申报单位盖章</w:t>
            </w:r>
          </w:p>
          <w:p>
            <w:pPr>
              <w:rPr>
                <w:rFonts w:hint="eastAsia" w:ascii="Times New Roman Regular" w:hAnsi="Times New Roman Regular" w:cs="Times New Roman Regular"/>
                <w:b/>
                <w:bCs/>
                <w:sz w:val="18"/>
                <w:szCs w:val="21"/>
              </w:rPr>
            </w:pPr>
            <w:r>
              <w:rPr>
                <w:rFonts w:ascii="Times New Roman Regular" w:hAnsi="Times New Roman Regular" w:cs="Times New Roman Regular"/>
                <w:b/>
                <w:bCs/>
                <w:sz w:val="18"/>
                <w:szCs w:val="21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时间：</w:t>
            </w:r>
            <w:r>
              <w:rPr>
                <w:rFonts w:ascii="Times New Roman Regular" w:hAnsi="Times New Roman Regular" w:cs="Times New Roman Regular"/>
                <w:b/>
                <w:bCs/>
                <w:sz w:val="18"/>
                <w:szCs w:val="21"/>
              </w:rPr>
              <w:t xml:space="preserve">     </w:t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年</w:t>
            </w:r>
            <w:r>
              <w:rPr>
                <w:rFonts w:ascii="Times New Roman Regular" w:hAnsi="Times New Roman Regular" w:cs="Times New Roman Regular"/>
                <w:b/>
                <w:bCs/>
                <w:sz w:val="18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sz w:val="18"/>
                <w:szCs w:val="21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9778" w:type="dxa"/>
            <w:gridSpan w:val="9"/>
            <w:vAlign w:val="center"/>
          </w:tcPr>
          <w:p>
            <w:pPr>
              <w:pStyle w:val="2"/>
              <w:spacing w:line="240" w:lineRule="auto"/>
              <w:ind w:left="0"/>
              <w:rPr>
                <w:rFonts w:ascii="Times New Roman Regular" w:hAnsi="Times New Roman Regular" w:cs="Times New Roman Regular"/>
                <w:sz w:val="24"/>
                <w:szCs w:val="24"/>
                <w:lang w:val="en-US"/>
              </w:rPr>
            </w:pPr>
            <w:r>
              <w:rPr>
                <w:rFonts w:ascii="Times New Roman Regular" w:hAnsi="Times New Roman Regular" w:eastAsia="宋体" w:cs="Times New Roman Regular"/>
                <w:b/>
                <w:bCs/>
                <w:kern w:val="2"/>
                <w:sz w:val="18"/>
                <w:szCs w:val="21"/>
                <w:lang w:val="en-US" w:bidi="ar-SA"/>
              </w:rPr>
              <w:t>注：每个申报项目填写一张申报表，此表可从“蓉城之秋”成都国际音乐季官网（www.cdims.cn）下载。以上申报材料请邮寄至组委会、并发送邮件。</w:t>
            </w:r>
          </w:p>
        </w:tc>
      </w:tr>
      <w:bookmarkEnd w:id="0"/>
      <w:bookmarkEnd w:id="1"/>
    </w:tbl>
    <w:p>
      <w:pPr>
        <w:bidi w:val="0"/>
        <w:jc w:val="left"/>
        <w:rPr>
          <w:rFonts w:hint="eastAsia"/>
          <w:lang w:val="en-US" w:eastAsia="zh-Hans"/>
        </w:rPr>
      </w:pPr>
    </w:p>
    <w:p>
      <w:pPr>
        <w:spacing w:line="360" w:lineRule="auto"/>
        <w:rPr>
          <w:rFonts w:hint="eastAsia" w:ascii="Times New Roman Regular" w:hAnsi="Times New Roman Regular" w:eastAsia="仿宋" w:cs="Times New Roman Regular"/>
          <w:szCs w:val="21"/>
          <w:lang w:val="en-US" w:eastAsia="zh-Hans"/>
        </w:rPr>
      </w:pPr>
      <w:r>
        <w:rPr>
          <w:rFonts w:hint="eastAsia" w:ascii="Times New Roman Regular" w:hAnsi="Times New Roman Regular" w:eastAsia="仿宋" w:cs="Times New Roman Regular"/>
          <w:szCs w:val="21"/>
          <w:lang w:val="en-US" w:eastAsia="zh-Hans"/>
        </w:rPr>
        <w:t>收件地址：四川省成都市锦江区红星路二段159号14楼；邮编610021 ；</w:t>
      </w:r>
    </w:p>
    <w:p>
      <w:pPr>
        <w:spacing w:line="360" w:lineRule="auto"/>
        <w:rPr>
          <w:rFonts w:hint="eastAsia" w:ascii="Times New Roman Regular" w:hAnsi="Times New Roman Regular" w:eastAsia="仿宋" w:cs="Times New Roman Regular"/>
          <w:szCs w:val="21"/>
          <w:lang w:val="en-US" w:eastAsia="zh-Hans"/>
        </w:rPr>
      </w:pPr>
      <w:r>
        <w:rPr>
          <w:rFonts w:hint="eastAsia" w:ascii="Times New Roman Regular" w:hAnsi="Times New Roman Regular" w:eastAsia="仿宋" w:cs="Times New Roman Regular"/>
          <w:szCs w:val="21"/>
          <w:lang w:val="en-US" w:eastAsia="zh-Hans"/>
        </w:rPr>
        <w:t>联系电话：028-86947576、18581520288（限工作日10:00-18:00）；</w:t>
      </w:r>
    </w:p>
    <w:p>
      <w:pPr>
        <w:spacing w:line="360" w:lineRule="auto"/>
        <w:rPr>
          <w:rFonts w:hint="eastAsia" w:ascii="Times New Roman Regular" w:hAnsi="Times New Roman Regular" w:eastAsia="仿宋" w:cs="Times New Roman Regular"/>
          <w:szCs w:val="21"/>
          <w:lang w:val="en-US" w:eastAsia="zh-Hans"/>
        </w:rPr>
      </w:pPr>
      <w:r>
        <w:rPr>
          <w:rFonts w:hint="eastAsia" w:ascii="Times New Roman Regular" w:hAnsi="Times New Roman Regular" w:eastAsia="仿宋" w:cs="Times New Roman Regular"/>
          <w:szCs w:val="21"/>
          <w:lang w:val="en-US" w:eastAsia="zh-Hans"/>
        </w:rPr>
        <w:t>电子邮箱jmzj@cdims.cn；联系人：梁女士、周先生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00" w:usb3="00000000" w:csb0="0006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MDVlNjJhYjcwZGFjYTgzNmNjOGU0MjMwMWE3NzYifQ=="/>
  </w:docVars>
  <w:rsids>
    <w:rsidRoot w:val="66BE6722"/>
    <w:rsid w:val="00006D78"/>
    <w:rsid w:val="00044EF2"/>
    <w:rsid w:val="000666ED"/>
    <w:rsid w:val="00124606"/>
    <w:rsid w:val="00152324"/>
    <w:rsid w:val="00505B64"/>
    <w:rsid w:val="00530C32"/>
    <w:rsid w:val="00605D09"/>
    <w:rsid w:val="0071156C"/>
    <w:rsid w:val="0075043A"/>
    <w:rsid w:val="007F0A1D"/>
    <w:rsid w:val="00884140"/>
    <w:rsid w:val="00A51E1C"/>
    <w:rsid w:val="00B15394"/>
    <w:rsid w:val="00B204B1"/>
    <w:rsid w:val="00B76633"/>
    <w:rsid w:val="00D343D9"/>
    <w:rsid w:val="00D97C10"/>
    <w:rsid w:val="01396E1E"/>
    <w:rsid w:val="01C74429"/>
    <w:rsid w:val="01D95A26"/>
    <w:rsid w:val="025F0B06"/>
    <w:rsid w:val="02881E0B"/>
    <w:rsid w:val="02FB832D"/>
    <w:rsid w:val="03060F81"/>
    <w:rsid w:val="03123DCA"/>
    <w:rsid w:val="033755DF"/>
    <w:rsid w:val="03655A09"/>
    <w:rsid w:val="05842724"/>
    <w:rsid w:val="06575BB2"/>
    <w:rsid w:val="06EDC02A"/>
    <w:rsid w:val="071A4FFB"/>
    <w:rsid w:val="07ED7EC3"/>
    <w:rsid w:val="08D5567E"/>
    <w:rsid w:val="09A432A2"/>
    <w:rsid w:val="0A634F0B"/>
    <w:rsid w:val="0B112BB9"/>
    <w:rsid w:val="0B1D330C"/>
    <w:rsid w:val="0BF24799"/>
    <w:rsid w:val="0CBD4DA7"/>
    <w:rsid w:val="0CD229D9"/>
    <w:rsid w:val="0D782A7C"/>
    <w:rsid w:val="0DCB704F"/>
    <w:rsid w:val="0DEE64D7"/>
    <w:rsid w:val="0F0C3DC3"/>
    <w:rsid w:val="100110D5"/>
    <w:rsid w:val="110E5BD1"/>
    <w:rsid w:val="116C07BB"/>
    <w:rsid w:val="135FF19B"/>
    <w:rsid w:val="13E22340"/>
    <w:rsid w:val="14A61BAE"/>
    <w:rsid w:val="154871D8"/>
    <w:rsid w:val="15633B39"/>
    <w:rsid w:val="165D22AE"/>
    <w:rsid w:val="17710C68"/>
    <w:rsid w:val="17936223"/>
    <w:rsid w:val="17A4103D"/>
    <w:rsid w:val="17FE50B4"/>
    <w:rsid w:val="18BC4164"/>
    <w:rsid w:val="199450E1"/>
    <w:rsid w:val="19F16090"/>
    <w:rsid w:val="1A057D8D"/>
    <w:rsid w:val="1A3366A8"/>
    <w:rsid w:val="1A6709DF"/>
    <w:rsid w:val="1B067919"/>
    <w:rsid w:val="1B245F4B"/>
    <w:rsid w:val="1B487F31"/>
    <w:rsid w:val="1BC30491"/>
    <w:rsid w:val="1D9D0744"/>
    <w:rsid w:val="1E0B2421"/>
    <w:rsid w:val="1E5EA4C7"/>
    <w:rsid w:val="1EA90CE7"/>
    <w:rsid w:val="21782CF9"/>
    <w:rsid w:val="22934188"/>
    <w:rsid w:val="22947F00"/>
    <w:rsid w:val="22A85759"/>
    <w:rsid w:val="23BD6FE3"/>
    <w:rsid w:val="23C4394C"/>
    <w:rsid w:val="246A53BC"/>
    <w:rsid w:val="24DD1775"/>
    <w:rsid w:val="25184E18"/>
    <w:rsid w:val="252A68FA"/>
    <w:rsid w:val="257B7155"/>
    <w:rsid w:val="25B12B77"/>
    <w:rsid w:val="26217CFD"/>
    <w:rsid w:val="26B172D2"/>
    <w:rsid w:val="273B34AE"/>
    <w:rsid w:val="28734107"/>
    <w:rsid w:val="28C52BC1"/>
    <w:rsid w:val="28D47CA5"/>
    <w:rsid w:val="29260DE3"/>
    <w:rsid w:val="2A5E32CD"/>
    <w:rsid w:val="2A781EB5"/>
    <w:rsid w:val="2AA73F5B"/>
    <w:rsid w:val="2AF235AF"/>
    <w:rsid w:val="2B6D7540"/>
    <w:rsid w:val="2BEC1C7D"/>
    <w:rsid w:val="2C273B93"/>
    <w:rsid w:val="2CC15D95"/>
    <w:rsid w:val="2D124A3A"/>
    <w:rsid w:val="2DA57465"/>
    <w:rsid w:val="2EA25753"/>
    <w:rsid w:val="30544CD1"/>
    <w:rsid w:val="30AE4883"/>
    <w:rsid w:val="31E367AE"/>
    <w:rsid w:val="32096215"/>
    <w:rsid w:val="33AB0D74"/>
    <w:rsid w:val="33CA3782"/>
    <w:rsid w:val="35AD6EB7"/>
    <w:rsid w:val="36981915"/>
    <w:rsid w:val="36B6623F"/>
    <w:rsid w:val="36E25286"/>
    <w:rsid w:val="36F6488E"/>
    <w:rsid w:val="374101FF"/>
    <w:rsid w:val="37FFEF62"/>
    <w:rsid w:val="38535EC8"/>
    <w:rsid w:val="398A41CF"/>
    <w:rsid w:val="398C14D9"/>
    <w:rsid w:val="3A666016"/>
    <w:rsid w:val="3AE31FDF"/>
    <w:rsid w:val="3B00734E"/>
    <w:rsid w:val="3BA743A8"/>
    <w:rsid w:val="3BAF52E8"/>
    <w:rsid w:val="3C522566"/>
    <w:rsid w:val="3D840E45"/>
    <w:rsid w:val="3DAE1A1E"/>
    <w:rsid w:val="3EC761D8"/>
    <w:rsid w:val="405F5168"/>
    <w:rsid w:val="41990A58"/>
    <w:rsid w:val="41E55C2A"/>
    <w:rsid w:val="41F768AA"/>
    <w:rsid w:val="42CD367E"/>
    <w:rsid w:val="42F9198D"/>
    <w:rsid w:val="43923B90"/>
    <w:rsid w:val="43DC6C83"/>
    <w:rsid w:val="44A404B6"/>
    <w:rsid w:val="464C6278"/>
    <w:rsid w:val="469D2F78"/>
    <w:rsid w:val="46BA7686"/>
    <w:rsid w:val="46F5246C"/>
    <w:rsid w:val="472E3BD0"/>
    <w:rsid w:val="47F709FF"/>
    <w:rsid w:val="48360F8E"/>
    <w:rsid w:val="48C04CFB"/>
    <w:rsid w:val="48F62274"/>
    <w:rsid w:val="4AFF1B0B"/>
    <w:rsid w:val="4B5F6CE3"/>
    <w:rsid w:val="4BB23021"/>
    <w:rsid w:val="4CE4764D"/>
    <w:rsid w:val="4FA848E1"/>
    <w:rsid w:val="530F28B6"/>
    <w:rsid w:val="53202F66"/>
    <w:rsid w:val="5322283B"/>
    <w:rsid w:val="550A0633"/>
    <w:rsid w:val="55911EF9"/>
    <w:rsid w:val="559B0682"/>
    <w:rsid w:val="5748483A"/>
    <w:rsid w:val="581666E6"/>
    <w:rsid w:val="586B07E0"/>
    <w:rsid w:val="590A624B"/>
    <w:rsid w:val="5ADD173D"/>
    <w:rsid w:val="5BD4669C"/>
    <w:rsid w:val="5BE8302B"/>
    <w:rsid w:val="5BF819D6"/>
    <w:rsid w:val="5BFB5A6F"/>
    <w:rsid w:val="5C2A6C04"/>
    <w:rsid w:val="5C950521"/>
    <w:rsid w:val="5CAE15E3"/>
    <w:rsid w:val="5D485594"/>
    <w:rsid w:val="5D752101"/>
    <w:rsid w:val="5DFE68ED"/>
    <w:rsid w:val="5E2F22B0"/>
    <w:rsid w:val="5F155949"/>
    <w:rsid w:val="5F771515"/>
    <w:rsid w:val="5FCC24AC"/>
    <w:rsid w:val="5FEA0B84"/>
    <w:rsid w:val="5FEF1CF6"/>
    <w:rsid w:val="60FB291D"/>
    <w:rsid w:val="611D6D37"/>
    <w:rsid w:val="622639C9"/>
    <w:rsid w:val="6401024A"/>
    <w:rsid w:val="651B17E0"/>
    <w:rsid w:val="66236B9E"/>
    <w:rsid w:val="66BC5C2F"/>
    <w:rsid w:val="66BE6722"/>
    <w:rsid w:val="67050051"/>
    <w:rsid w:val="67544B35"/>
    <w:rsid w:val="67B13D35"/>
    <w:rsid w:val="67B51A77"/>
    <w:rsid w:val="6869784F"/>
    <w:rsid w:val="68C63810"/>
    <w:rsid w:val="695D4FDF"/>
    <w:rsid w:val="69B47B0D"/>
    <w:rsid w:val="69EA352F"/>
    <w:rsid w:val="6A0F4DF1"/>
    <w:rsid w:val="6A1D3904"/>
    <w:rsid w:val="6A90057A"/>
    <w:rsid w:val="6AF9611F"/>
    <w:rsid w:val="6B42244C"/>
    <w:rsid w:val="6B882FFF"/>
    <w:rsid w:val="6CF5666E"/>
    <w:rsid w:val="6EF94104"/>
    <w:rsid w:val="6FC7059A"/>
    <w:rsid w:val="6FF959CC"/>
    <w:rsid w:val="704404B6"/>
    <w:rsid w:val="707D73B3"/>
    <w:rsid w:val="713E5CF8"/>
    <w:rsid w:val="71453E6C"/>
    <w:rsid w:val="71F72C8D"/>
    <w:rsid w:val="72007699"/>
    <w:rsid w:val="721D38E0"/>
    <w:rsid w:val="7298446F"/>
    <w:rsid w:val="72A76461"/>
    <w:rsid w:val="73BA21C4"/>
    <w:rsid w:val="74AF784E"/>
    <w:rsid w:val="74E10D62"/>
    <w:rsid w:val="7541494A"/>
    <w:rsid w:val="75AB6268"/>
    <w:rsid w:val="75D25AA3"/>
    <w:rsid w:val="75DF9D26"/>
    <w:rsid w:val="761F099B"/>
    <w:rsid w:val="7662101C"/>
    <w:rsid w:val="766F3739"/>
    <w:rsid w:val="76EB42AA"/>
    <w:rsid w:val="776F3189"/>
    <w:rsid w:val="78A27DF6"/>
    <w:rsid w:val="78C6353E"/>
    <w:rsid w:val="798D4602"/>
    <w:rsid w:val="799B37C8"/>
    <w:rsid w:val="7A2D4BF2"/>
    <w:rsid w:val="7AB292F1"/>
    <w:rsid w:val="7AF661D7"/>
    <w:rsid w:val="7B7F1BB2"/>
    <w:rsid w:val="7BFEF8F8"/>
    <w:rsid w:val="7BFF5251"/>
    <w:rsid w:val="7C530CF6"/>
    <w:rsid w:val="7CB65C1E"/>
    <w:rsid w:val="7CFFC0DF"/>
    <w:rsid w:val="7D5A1CA0"/>
    <w:rsid w:val="7DA77C5D"/>
    <w:rsid w:val="7DF06F0E"/>
    <w:rsid w:val="7DFFE54E"/>
    <w:rsid w:val="7E12157A"/>
    <w:rsid w:val="7F0013D2"/>
    <w:rsid w:val="7F7771B4"/>
    <w:rsid w:val="7F7FA13F"/>
    <w:rsid w:val="7F7FBD81"/>
    <w:rsid w:val="7F9D1317"/>
    <w:rsid w:val="7F9E0A8B"/>
    <w:rsid w:val="7FB600DA"/>
    <w:rsid w:val="7FB6375C"/>
    <w:rsid w:val="7FEF7062"/>
    <w:rsid w:val="7FF3CBCE"/>
    <w:rsid w:val="7FF76C79"/>
    <w:rsid w:val="7FF93F86"/>
    <w:rsid w:val="7FFB64C7"/>
    <w:rsid w:val="8DFD0BF3"/>
    <w:rsid w:val="9FFFE092"/>
    <w:rsid w:val="A45FA69D"/>
    <w:rsid w:val="BFBE5CC1"/>
    <w:rsid w:val="CBBF7334"/>
    <w:rsid w:val="EB3F9964"/>
    <w:rsid w:val="F3E310EE"/>
    <w:rsid w:val="F59F5132"/>
    <w:rsid w:val="F66F1E9D"/>
    <w:rsid w:val="F779A07B"/>
    <w:rsid w:val="F77F6982"/>
    <w:rsid w:val="F7D7BD8E"/>
    <w:rsid w:val="F7F7AF70"/>
    <w:rsid w:val="FDE353B1"/>
    <w:rsid w:val="FFA34499"/>
    <w:rsid w:val="FFDFA294"/>
    <w:rsid w:val="FFDFC55B"/>
    <w:rsid w:val="FFEE0420"/>
    <w:rsid w:val="FFF7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line="600" w:lineRule="exact"/>
      <w:ind w:left="760"/>
    </w:pPr>
    <w:rPr>
      <w:rFonts w:ascii="Arial Unicode MS" w:hAnsi="Arial Unicode MS" w:eastAsia="Arial Unicode MS" w:cs="Arial Unicode MS"/>
      <w:kern w:val="0"/>
      <w:sz w:val="32"/>
      <w:szCs w:val="32"/>
      <w:lang w:val="zh-CN" w:bidi="zh-CN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Emphasis"/>
    <w:basedOn w:val="7"/>
    <w:qFormat/>
    <w:uiPriority w:val="0"/>
    <w:rPr>
      <w:i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2">
    <w:name w:val="列表段落1"/>
    <w:basedOn w:val="1"/>
    <w:qFormat/>
    <w:uiPriority w:val="99"/>
    <w:pPr>
      <w:ind w:left="720"/>
      <w:contextualSpacing/>
    </w:pPr>
  </w:style>
  <w:style w:type="character" w:customStyle="1" w:styleId="13">
    <w:name w:val="apple-converted-space"/>
    <w:basedOn w:val="7"/>
    <w:qFormat/>
    <w:uiPriority w:val="0"/>
  </w:style>
  <w:style w:type="character" w:customStyle="1" w:styleId="14">
    <w:name w:val="fanyi-trans-content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499</Words>
  <Characters>600</Characters>
  <Lines>139</Lines>
  <Paragraphs>39</Paragraphs>
  <TotalTime>2</TotalTime>
  <ScaleCrop>false</ScaleCrop>
  <LinksUpToDate>false</LinksUpToDate>
  <CharactersWithSpaces>752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2022-04-08T11:38:00Z</dcterms:created>
  <dc:creator>chenaiping</dc:creator>
  <cp:lastModifiedBy>FC_LAMP</cp:lastModifiedBy>
  <dcterms:modified xsi:type="dcterms:W3CDTF">2023-04-24T16:06:49Z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06D809E88AE48CF257FA3D6404A6BF94</vt:lpwstr>
  </property>
</Properties>
</file>